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53" w:rsidRPr="00483D53" w:rsidRDefault="00483D53" w:rsidP="0048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53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432783" w:rsidRPr="00483D53" w:rsidRDefault="00432783" w:rsidP="0048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53">
        <w:rPr>
          <w:rFonts w:ascii="Times New Roman" w:hAnsi="Times New Roman" w:cs="Times New Roman"/>
          <w:b/>
          <w:sz w:val="28"/>
          <w:szCs w:val="28"/>
        </w:rPr>
        <w:t xml:space="preserve">«Готовимся к проверке </w:t>
      </w:r>
      <w:proofErr w:type="spellStart"/>
      <w:r w:rsidRPr="00483D53">
        <w:rPr>
          <w:rFonts w:ascii="Times New Roman" w:hAnsi="Times New Roman" w:cs="Times New Roman"/>
          <w:b/>
          <w:sz w:val="28"/>
          <w:szCs w:val="28"/>
        </w:rPr>
        <w:t>обрнадзора</w:t>
      </w:r>
      <w:proofErr w:type="spellEnd"/>
      <w:r w:rsidRPr="00483D53">
        <w:rPr>
          <w:rFonts w:ascii="Times New Roman" w:hAnsi="Times New Roman" w:cs="Times New Roman"/>
          <w:b/>
          <w:sz w:val="28"/>
          <w:szCs w:val="28"/>
        </w:rPr>
        <w:t>. Внутренний аудит и типичные риски образовательной деятельности. Новации ФЗ-273 в 2017 году».</w:t>
      </w:r>
    </w:p>
    <w:p w:rsidR="00483D53" w:rsidRDefault="00483D53" w:rsidP="00483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D53" w:rsidRPr="00483D53" w:rsidRDefault="00483D53" w:rsidP="00483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53">
        <w:rPr>
          <w:rFonts w:ascii="Times New Roman" w:hAnsi="Times New Roman" w:cs="Times New Roman"/>
          <w:sz w:val="28"/>
          <w:szCs w:val="28"/>
        </w:rPr>
        <w:t xml:space="preserve">Время проведения:  30  января   2017 г. с 10-00 до 14-00 по </w:t>
      </w:r>
      <w:proofErr w:type="spellStart"/>
      <w:r w:rsidRPr="00483D5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83D53">
        <w:rPr>
          <w:rFonts w:ascii="Times New Roman" w:hAnsi="Times New Roman" w:cs="Times New Roman"/>
          <w:sz w:val="28"/>
          <w:szCs w:val="28"/>
        </w:rPr>
        <w:t>. времени</w:t>
      </w:r>
      <w:r w:rsidRPr="00483D53">
        <w:rPr>
          <w:rFonts w:ascii="Times New Roman" w:hAnsi="Times New Roman" w:cs="Times New Roman"/>
          <w:b/>
          <w:sz w:val="28"/>
          <w:szCs w:val="28"/>
        </w:rPr>
        <w:t>.</w:t>
      </w:r>
    </w:p>
    <w:p w:rsidR="00483D53" w:rsidRPr="00483D53" w:rsidRDefault="00483D53" w:rsidP="00483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Нормативно-правовое законодательство в области образования постоянно пополняется всевозможными методическими рекомендациями, положениями, инструкциями. Быть в курсе всех нововведений и быстро отреагировать на новые требовани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одна из главных  задач методистов и руководителей организаций.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А что делать, если  предстоит проверка? Как правильно подготовиться? Как себя вести? Где грань между тем, что мы «должны» и «обязаны»?</w:t>
      </w:r>
    </w:p>
    <w:p w:rsid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 xml:space="preserve">О том, как правильно подготовиться к проверке и пройти ее с минимальными потерями мы будем говорить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spellStart"/>
      <w:r w:rsidRPr="0043278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32783">
        <w:rPr>
          <w:rFonts w:ascii="Times New Roman" w:hAnsi="Times New Roman" w:cs="Times New Roman"/>
          <w:sz w:val="28"/>
          <w:szCs w:val="28"/>
        </w:rPr>
        <w:t>.</w:t>
      </w:r>
    </w:p>
    <w:p w:rsidR="00483D53" w:rsidRPr="00432783" w:rsidRDefault="00483D5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1.</w:t>
      </w:r>
      <w:r w:rsidRPr="00432783">
        <w:rPr>
          <w:rFonts w:ascii="Times New Roman" w:hAnsi="Times New Roman" w:cs="Times New Roman"/>
          <w:sz w:val="28"/>
          <w:szCs w:val="28"/>
        </w:rPr>
        <w:tab/>
        <w:t>Новации нормативно-правовых актов и 273-ФЗ «Об образовании»   в 2017 году.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2.</w:t>
      </w:r>
      <w:r w:rsidRPr="00432783">
        <w:rPr>
          <w:rFonts w:ascii="Times New Roman" w:hAnsi="Times New Roman" w:cs="Times New Roman"/>
          <w:sz w:val="28"/>
          <w:szCs w:val="28"/>
        </w:rPr>
        <w:tab/>
        <w:t xml:space="preserve">Новые «веяния» в деятельности органов, осуществляющих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контрольно-надзорный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функции в сфере образования в свете последних изменений в нормативном правовом регулировании образовательной деятельности.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3.</w:t>
      </w:r>
      <w:r w:rsidRPr="00432783">
        <w:rPr>
          <w:rFonts w:ascii="Times New Roman" w:hAnsi="Times New Roman" w:cs="Times New Roman"/>
          <w:sz w:val="28"/>
          <w:szCs w:val="28"/>
        </w:rPr>
        <w:tab/>
        <w:t xml:space="preserve">Внеплановые и плановые проверки: ключевые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моменты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к которым следует подготовиться.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4.</w:t>
      </w:r>
      <w:r w:rsidRPr="00432783">
        <w:rPr>
          <w:rFonts w:ascii="Times New Roman" w:hAnsi="Times New Roman" w:cs="Times New Roman"/>
          <w:sz w:val="28"/>
          <w:szCs w:val="28"/>
        </w:rPr>
        <w:tab/>
        <w:t xml:space="preserve">Локальное нормативное обеспечение и организационно-распорядительные документы: обязательный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минимум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нарушения «любят искать» проверяющие. 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5.</w:t>
      </w:r>
      <w:r w:rsidRPr="00432783">
        <w:rPr>
          <w:rFonts w:ascii="Times New Roman" w:hAnsi="Times New Roman" w:cs="Times New Roman"/>
          <w:sz w:val="28"/>
          <w:szCs w:val="28"/>
        </w:rPr>
        <w:tab/>
        <w:t>Взаимоотношения с клиентами образовательной организации: типичные риски и их минимизация.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6.</w:t>
      </w:r>
      <w:r w:rsidRPr="00432783">
        <w:rPr>
          <w:rFonts w:ascii="Times New Roman" w:hAnsi="Times New Roman" w:cs="Times New Roman"/>
          <w:sz w:val="28"/>
          <w:szCs w:val="28"/>
        </w:rPr>
        <w:tab/>
        <w:t xml:space="preserve">Поведение руководителя (представителя) и работников организации при проверке или как сама организация собирает доказательственную базу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проверяющего.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7.</w:t>
      </w:r>
      <w:r w:rsidRPr="00432783">
        <w:rPr>
          <w:rFonts w:ascii="Times New Roman" w:hAnsi="Times New Roman" w:cs="Times New Roman"/>
          <w:sz w:val="28"/>
          <w:szCs w:val="28"/>
        </w:rPr>
        <w:tab/>
        <w:t>Что делать, когда «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плохо»: в </w:t>
      </w:r>
      <w:proofErr w:type="gramStart"/>
      <w:r w:rsidRPr="0043278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432783">
        <w:rPr>
          <w:rFonts w:ascii="Times New Roman" w:hAnsi="Times New Roman" w:cs="Times New Roman"/>
          <w:sz w:val="28"/>
          <w:szCs w:val="28"/>
        </w:rPr>
        <w:t xml:space="preserve"> порядке и сроки оспаривать акт о проверки, предписание и протокол об административном правонарушении.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8.      Выполняем предписание: на что обратить внимание при подготовке отчета об исполнении.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9.      Ответы на вопросы слушателей.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83" w:rsidRPr="00432783" w:rsidRDefault="00432783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51E" w:rsidRPr="00432783" w:rsidRDefault="0041751E" w:rsidP="0043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51E" w:rsidRPr="00432783" w:rsidSect="0041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19B"/>
    <w:multiLevelType w:val="multilevel"/>
    <w:tmpl w:val="76BA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82909"/>
    <w:rsid w:val="0041751E"/>
    <w:rsid w:val="00432783"/>
    <w:rsid w:val="00483D53"/>
    <w:rsid w:val="00682909"/>
    <w:rsid w:val="007C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909"/>
    <w:rPr>
      <w:b/>
      <w:bCs/>
    </w:rPr>
  </w:style>
  <w:style w:type="character" w:styleId="a5">
    <w:name w:val="Hyperlink"/>
    <w:basedOn w:val="a0"/>
    <w:uiPriority w:val="99"/>
    <w:semiHidden/>
    <w:unhideWhenUsed/>
    <w:rsid w:val="00682909"/>
    <w:rPr>
      <w:color w:val="0000FF"/>
      <w:u w:val="single"/>
    </w:rPr>
  </w:style>
  <w:style w:type="character" w:customStyle="1" w:styleId="wmi-callto">
    <w:name w:val="wmi-callto"/>
    <w:basedOn w:val="a0"/>
    <w:rsid w:val="00682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930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710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513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86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792">
          <w:marLeft w:val="0"/>
          <w:marRight w:val="0"/>
          <w:marTop w:val="0"/>
          <w:marBottom w:val="0"/>
          <w:divBdr>
            <w:top w:val="single" w:sz="18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2017-01-09T11:30:00Z</dcterms:created>
  <dcterms:modified xsi:type="dcterms:W3CDTF">2017-01-09T13:45:00Z</dcterms:modified>
</cp:coreProperties>
</file>